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D0" w:rsidRPr="001425D0" w:rsidRDefault="001425D0" w:rsidP="001425D0">
      <w:pPr>
        <w:spacing w:after="0" w:line="240" w:lineRule="auto"/>
        <w:ind w:left="-567"/>
        <w:rPr>
          <w:rFonts w:ascii="Times New Roman" w:eastAsia="Times New Roman" w:hAnsi="Times New Roman"/>
          <w:color w:val="auto"/>
          <w:sz w:val="24"/>
          <w:szCs w:val="24"/>
        </w:rPr>
      </w:pPr>
      <w:r w:rsidRPr="001425D0">
        <w:rPr>
          <w:rFonts w:ascii="Calibri" w:eastAsia="Calibri" w:hAnsi="Calibri"/>
          <w:noProof/>
          <w:color w:val="auto"/>
          <w:lang w:eastAsia="lt-LT"/>
        </w:rPr>
        <w:drawing>
          <wp:anchor distT="0" distB="0" distL="114300" distR="114300" simplePos="0" relativeHeight="251659264" behindDoc="1" locked="0" layoutInCell="1" allowOverlap="1" wp14:anchorId="384000E6" wp14:editId="0A6F4F73">
            <wp:simplePos x="0" y="0"/>
            <wp:positionH relativeFrom="column">
              <wp:posOffset>2895600</wp:posOffset>
            </wp:positionH>
            <wp:positionV relativeFrom="paragraph">
              <wp:posOffset>114300</wp:posOffset>
            </wp:positionV>
            <wp:extent cx="685800" cy="736600"/>
            <wp:effectExtent l="0" t="0" r="0" b="6350"/>
            <wp:wrapTight wrapText="left">
              <wp:wrapPolygon edited="0">
                <wp:start x="0" y="0"/>
                <wp:lineTo x="0" y="21228"/>
                <wp:lineTo x="21000" y="21228"/>
                <wp:lineTo x="21000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D0" w:rsidRPr="001425D0" w:rsidRDefault="001425D0" w:rsidP="001425D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1425D0" w:rsidRPr="001425D0" w:rsidRDefault="001425D0" w:rsidP="001425D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1425D0" w:rsidRPr="001425D0" w:rsidRDefault="001425D0" w:rsidP="001425D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1425D0" w:rsidRPr="001425D0" w:rsidRDefault="001425D0" w:rsidP="001425D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1425D0" w:rsidRPr="001425D0" w:rsidRDefault="001425D0" w:rsidP="001425D0">
      <w:pPr>
        <w:spacing w:after="0" w:line="240" w:lineRule="auto"/>
        <w:ind w:right="-244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1425D0" w:rsidRPr="001425D0" w:rsidRDefault="001425D0" w:rsidP="001425D0">
      <w:pPr>
        <w:spacing w:after="0" w:line="240" w:lineRule="auto"/>
        <w:ind w:right="-244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425D0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PANEVĖŽIO LOPŠELIO-DARŽELIO „TAIKA“</w:t>
      </w:r>
    </w:p>
    <w:p w:rsidR="001425D0" w:rsidRPr="001425D0" w:rsidRDefault="001425D0" w:rsidP="001425D0">
      <w:pPr>
        <w:spacing w:after="0" w:line="240" w:lineRule="auto"/>
        <w:ind w:right="-244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425D0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DIREKTORIUS</w:t>
      </w:r>
    </w:p>
    <w:p w:rsidR="001425D0" w:rsidRPr="001425D0" w:rsidRDefault="001425D0" w:rsidP="001425D0">
      <w:pPr>
        <w:spacing w:after="0" w:line="240" w:lineRule="auto"/>
        <w:ind w:right="-244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1425D0" w:rsidRPr="001425D0" w:rsidRDefault="001425D0" w:rsidP="001425D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:rsidR="001425D0" w:rsidRPr="001425D0" w:rsidRDefault="001425D0" w:rsidP="001425D0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1425D0">
        <w:rPr>
          <w:rFonts w:ascii="Times New Roman" w:eastAsia="Calibri" w:hAnsi="Times New Roman"/>
          <w:b/>
          <w:bCs/>
          <w:color w:val="auto"/>
          <w:sz w:val="24"/>
          <w:szCs w:val="24"/>
        </w:rPr>
        <w:t>ĮSAKYMAS</w:t>
      </w:r>
    </w:p>
    <w:p w:rsidR="00931F5D" w:rsidRDefault="001425D0" w:rsidP="00931F5D">
      <w:pPr>
        <w:widowControl w:val="0"/>
        <w:spacing w:after="202" w:line="240" w:lineRule="auto"/>
        <w:ind w:right="20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425D0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DĖL  </w:t>
      </w:r>
      <w:r w:rsidR="00931F5D" w:rsidRPr="00931F5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PRIEŠMOKYKLINI</w:t>
      </w:r>
      <w:r w:rsidR="00931F5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 AMŽIAUS VAIKŲ MAITINIMO KAINŲ PAKEITIMO</w:t>
      </w:r>
      <w:r w:rsidR="00931F5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1425D0" w:rsidRPr="001425D0" w:rsidRDefault="00BD7490" w:rsidP="00931F5D">
      <w:pPr>
        <w:widowControl w:val="0"/>
        <w:spacing w:after="202" w:line="240" w:lineRule="auto"/>
        <w:ind w:right="20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2023</w:t>
      </w:r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proofErr w:type="spellStart"/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>m</w:t>
      </w:r>
      <w:proofErr w:type="spellEnd"/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 xml:space="preserve">. </w:t>
      </w:r>
      <w:r w:rsidR="00931F5D">
        <w:rPr>
          <w:rFonts w:ascii="Times New Roman" w:eastAsia="Calibri" w:hAnsi="Times New Roman"/>
          <w:color w:val="auto"/>
          <w:sz w:val="24"/>
          <w:szCs w:val="24"/>
        </w:rPr>
        <w:t>gruod</w:t>
      </w:r>
      <w:r w:rsidR="00602659">
        <w:rPr>
          <w:rFonts w:ascii="Times New Roman" w:eastAsia="Calibri" w:hAnsi="Times New Roman"/>
          <w:color w:val="auto"/>
          <w:sz w:val="24"/>
          <w:szCs w:val="24"/>
        </w:rPr>
        <w:t>ž</w:t>
      </w:r>
      <w:r w:rsidR="00931F5D">
        <w:rPr>
          <w:rFonts w:ascii="Times New Roman" w:eastAsia="Calibri" w:hAnsi="Times New Roman"/>
          <w:color w:val="auto"/>
          <w:sz w:val="24"/>
          <w:szCs w:val="24"/>
        </w:rPr>
        <w:t>io</w:t>
      </w:r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</w:rPr>
        <w:t>21</w:t>
      </w:r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proofErr w:type="spellStart"/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>d</w:t>
      </w:r>
      <w:proofErr w:type="spellEnd"/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 xml:space="preserve">. </w:t>
      </w:r>
      <w:proofErr w:type="spellStart"/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>Nr</w:t>
      </w:r>
      <w:proofErr w:type="spellEnd"/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>. VĮ-</w:t>
      </w:r>
      <w:r>
        <w:rPr>
          <w:rFonts w:ascii="Times New Roman" w:eastAsia="Calibri" w:hAnsi="Times New Roman"/>
          <w:color w:val="auto"/>
          <w:sz w:val="24"/>
          <w:szCs w:val="24"/>
        </w:rPr>
        <w:t>112</w:t>
      </w:r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t xml:space="preserve"> (1.3)</w:t>
      </w:r>
      <w:r w:rsidR="001425D0" w:rsidRPr="001425D0">
        <w:rPr>
          <w:rFonts w:ascii="Times New Roman" w:eastAsia="Calibri" w:hAnsi="Times New Roman"/>
          <w:color w:val="auto"/>
          <w:sz w:val="24"/>
          <w:szCs w:val="24"/>
        </w:rPr>
        <w:br/>
        <w:t>Panevėžys</w:t>
      </w:r>
    </w:p>
    <w:p w:rsidR="001425D0" w:rsidRPr="00931F5D" w:rsidRDefault="00931F5D" w:rsidP="001425D0">
      <w:pPr>
        <w:spacing w:after="0"/>
        <w:ind w:firstLine="129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Vadovaudamasi Lietuvos Respublikos v</w:t>
      </w:r>
      <w:r w:rsidR="00BD74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yriausybės 2023</w:t>
      </w:r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</w:t>
      </w:r>
      <w:proofErr w:type="spellEnd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gruodžio </w:t>
      </w:r>
      <w:r w:rsidR="00BD74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nutarimu</w:t>
      </w:r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  <w:r w:rsidR="00BD749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946</w:t>
      </w:r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„Dėl Lietuvos Respublikos Vyriausybės 2014 </w:t>
      </w:r>
      <w:proofErr w:type="spellStart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</w:t>
      </w:r>
      <w:proofErr w:type="spellEnd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lapkričio 5 </w:t>
      </w:r>
      <w:proofErr w:type="spellStart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proofErr w:type="spellEnd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nutarimo </w:t>
      </w:r>
      <w:proofErr w:type="spellStart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931F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1206 „Dėl socialinės paramos išmokų atskaitos rodiklių dydžių patvirtinimo“ pakeitimo“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931F5D" w:rsidRDefault="00931F5D" w:rsidP="001425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ab/>
        <w:t xml:space="preserve">1. P a k e i č i u </w:t>
      </w:r>
      <w:r w:rsidR="001425D0" w:rsidRP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>priešmok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yklinio amžiaus vaikų maitinimo </w:t>
      </w:r>
      <w:r w:rsid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>kainas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išdėstau jas sekančiai: pusryčiai 1,</w:t>
      </w:r>
      <w:r w:rsidR="00BD7490">
        <w:rPr>
          <w:rFonts w:ascii="Times New Roman" w:eastAsia="Times New Roman" w:hAnsi="Times New Roman"/>
          <w:bCs/>
          <w:sz w:val="24"/>
          <w:szCs w:val="24"/>
          <w:lang w:eastAsia="lt-LT"/>
        </w:rPr>
        <w:t>32</w:t>
      </w:r>
      <w:r w:rsid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 w:rsid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>Eur</w:t>
      </w:r>
      <w:proofErr w:type="spellEnd"/>
      <w:r w:rsid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>., pietūs 2,</w:t>
      </w:r>
      <w:r w:rsidR="00BD7490">
        <w:rPr>
          <w:rFonts w:ascii="Times New Roman" w:eastAsia="Times New Roman" w:hAnsi="Times New Roman"/>
          <w:bCs/>
          <w:sz w:val="24"/>
          <w:szCs w:val="24"/>
          <w:lang w:eastAsia="lt-LT"/>
        </w:rPr>
        <w:t>48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Eur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.;</w:t>
      </w:r>
    </w:p>
    <w:p w:rsidR="001425D0" w:rsidRPr="001425D0" w:rsidRDefault="00931F5D" w:rsidP="001425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ab/>
        <w:t xml:space="preserve">2. N u s t a t a u, </w:t>
      </w:r>
      <w:r w:rsidR="00BD7490">
        <w:rPr>
          <w:rFonts w:ascii="Times New Roman" w:eastAsia="Times New Roman" w:hAnsi="Times New Roman"/>
          <w:bCs/>
          <w:sz w:val="24"/>
          <w:szCs w:val="24"/>
          <w:lang w:eastAsia="lt-LT"/>
        </w:rPr>
        <w:t>kad įsakymas įsigalioja nuo 2024</w:t>
      </w:r>
      <w:bookmarkStart w:id="0" w:name="_GoBack"/>
      <w:bookmarkEnd w:id="0"/>
      <w:r w:rsid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 w:rsid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>m</w:t>
      </w:r>
      <w:proofErr w:type="spellEnd"/>
      <w:r w:rsid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sausio</w:t>
      </w:r>
      <w:r w:rsidR="001425D0" w:rsidRP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="001425D0" w:rsidRP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 w:rsidR="001425D0" w:rsidRP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>d</w:t>
      </w:r>
      <w:proofErr w:type="spellEnd"/>
      <w:r w:rsidR="001425D0" w:rsidRPr="001425D0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1425D0" w:rsidRPr="001425D0" w:rsidRDefault="001425D0" w:rsidP="001425D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ab/>
      </w:r>
    </w:p>
    <w:p w:rsidR="001425D0" w:rsidRPr="001425D0" w:rsidRDefault="001425D0" w:rsidP="001425D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1425D0" w:rsidRPr="001425D0" w:rsidRDefault="001425D0" w:rsidP="001425D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1425D0" w:rsidRPr="001425D0" w:rsidRDefault="001425D0" w:rsidP="001425D0">
      <w:pPr>
        <w:spacing w:after="0" w:line="360" w:lineRule="auto"/>
        <w:rPr>
          <w:rFonts w:ascii="Times New Roman" w:eastAsia="Calibri" w:hAnsi="Times New Roman"/>
          <w:color w:val="auto"/>
          <w:sz w:val="24"/>
          <w:szCs w:val="24"/>
        </w:rPr>
      </w:pPr>
      <w:r w:rsidRPr="001425D0">
        <w:rPr>
          <w:rFonts w:ascii="Times New Roman" w:eastAsia="Calibri" w:hAnsi="Times New Roman"/>
          <w:color w:val="auto"/>
          <w:sz w:val="24"/>
          <w:szCs w:val="24"/>
        </w:rPr>
        <w:t>Direktorė</w:t>
      </w:r>
      <w:r w:rsidRPr="001425D0">
        <w:rPr>
          <w:rFonts w:ascii="Times New Roman" w:eastAsia="Calibri" w:hAnsi="Times New Roman"/>
          <w:color w:val="auto"/>
          <w:sz w:val="24"/>
          <w:szCs w:val="24"/>
        </w:rPr>
        <w:tab/>
      </w:r>
      <w:r w:rsidRPr="001425D0">
        <w:rPr>
          <w:rFonts w:ascii="Times New Roman" w:eastAsia="Calibri" w:hAnsi="Times New Roman"/>
          <w:color w:val="auto"/>
          <w:sz w:val="24"/>
          <w:szCs w:val="24"/>
        </w:rPr>
        <w:tab/>
      </w:r>
      <w:r w:rsidRPr="001425D0">
        <w:rPr>
          <w:rFonts w:ascii="Times New Roman" w:eastAsia="Calibri" w:hAnsi="Times New Roman"/>
          <w:color w:val="auto"/>
          <w:sz w:val="24"/>
          <w:szCs w:val="24"/>
        </w:rPr>
        <w:tab/>
      </w:r>
      <w:r w:rsidRPr="001425D0">
        <w:rPr>
          <w:rFonts w:ascii="Times New Roman" w:eastAsia="Calibri" w:hAnsi="Times New Roman"/>
          <w:color w:val="auto"/>
          <w:sz w:val="24"/>
          <w:szCs w:val="24"/>
        </w:rPr>
        <w:tab/>
        <w:t>Irena Meiduvienė</w:t>
      </w:r>
    </w:p>
    <w:p w:rsidR="001425D0" w:rsidRPr="001425D0" w:rsidRDefault="001425D0" w:rsidP="001425D0">
      <w:pPr>
        <w:spacing w:after="0" w:line="360" w:lineRule="auto"/>
        <w:rPr>
          <w:rFonts w:ascii="Times New Roman" w:eastAsia="Calibri" w:hAnsi="Times New Roman"/>
          <w:color w:val="auto"/>
          <w:sz w:val="24"/>
          <w:szCs w:val="24"/>
        </w:rPr>
      </w:pPr>
    </w:p>
    <w:p w:rsidR="00D10A78" w:rsidRDefault="00D10A78"/>
    <w:sectPr w:rsidR="00D10A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2E"/>
    <w:rsid w:val="000B7E51"/>
    <w:rsid w:val="001425D0"/>
    <w:rsid w:val="005E3C2E"/>
    <w:rsid w:val="00602659"/>
    <w:rsid w:val="00931F5D"/>
    <w:rsid w:val="00B722E8"/>
    <w:rsid w:val="00BD7490"/>
    <w:rsid w:val="00D10A78"/>
    <w:rsid w:val="00DA34B8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2022-12-30T11:54:00Z</cp:lastPrinted>
  <dcterms:created xsi:type="dcterms:W3CDTF">2023-12-21T08:42:00Z</dcterms:created>
  <dcterms:modified xsi:type="dcterms:W3CDTF">2023-12-21T08:43:00Z</dcterms:modified>
</cp:coreProperties>
</file>